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074628" w:rsidRDefault="008A7CE8" w:rsidP="00B17335">
      <w:pPr>
        <w:pStyle w:val="BodySEAT"/>
        <w:ind w:right="-46"/>
        <w:jc w:val="right"/>
        <w:rPr>
          <w:lang w:val="fr-BE"/>
        </w:rPr>
      </w:pPr>
      <w:r>
        <w:rPr>
          <w:lang w:val="fr-BE"/>
        </w:rPr>
        <w:t>09 janvier</w:t>
      </w:r>
      <w:r w:rsidR="00B17335" w:rsidRPr="00074628">
        <w:rPr>
          <w:lang w:val="fr-BE"/>
        </w:rPr>
        <w:t xml:space="preserve"> 201</w:t>
      </w:r>
      <w:r>
        <w:rPr>
          <w:lang w:val="fr-BE"/>
        </w:rPr>
        <w:t>8</w:t>
      </w:r>
    </w:p>
    <w:p w:rsidR="00B17335" w:rsidRPr="00257DE4" w:rsidRDefault="003A7940" w:rsidP="00B17335">
      <w:pPr>
        <w:pStyle w:val="BodySEAT"/>
        <w:ind w:right="-46"/>
        <w:jc w:val="right"/>
        <w:rPr>
          <w:lang w:val="fr-BE"/>
        </w:rPr>
      </w:pPr>
      <w:r w:rsidRPr="00257DE4">
        <w:rPr>
          <w:lang w:val="fr-BE"/>
        </w:rPr>
        <w:t>SE</w:t>
      </w:r>
      <w:r w:rsidR="008A7CE8">
        <w:rPr>
          <w:lang w:val="fr-BE"/>
        </w:rPr>
        <w:t>18</w:t>
      </w:r>
      <w:r w:rsidR="00F56E0E">
        <w:rPr>
          <w:lang w:val="fr-BE"/>
        </w:rPr>
        <w:t>/</w:t>
      </w:r>
      <w:r w:rsidR="008A7CE8">
        <w:rPr>
          <w:lang w:val="fr-BE"/>
        </w:rPr>
        <w:t>01</w:t>
      </w:r>
      <w:bookmarkStart w:id="0" w:name="_GoBack"/>
      <w:bookmarkEnd w:id="0"/>
      <w:r w:rsidR="00551C87" w:rsidRPr="00257DE4">
        <w:rPr>
          <w:lang w:val="fr-BE"/>
        </w:rPr>
        <w:t>F</w:t>
      </w:r>
    </w:p>
    <w:p w:rsidR="00B17335" w:rsidRPr="00257DE4" w:rsidRDefault="00B17335" w:rsidP="00B17335">
      <w:pPr>
        <w:pStyle w:val="BodySEAT"/>
        <w:rPr>
          <w:lang w:val="fr-BE"/>
        </w:rPr>
      </w:pPr>
    </w:p>
    <w:p w:rsidR="00B17335" w:rsidRPr="00257DE4" w:rsidRDefault="00B17335" w:rsidP="00B17335">
      <w:pPr>
        <w:pStyle w:val="BodySEAT"/>
        <w:rPr>
          <w:lang w:val="fr-BE"/>
        </w:rPr>
      </w:pPr>
    </w:p>
    <w:p w:rsidR="00F56E0E" w:rsidRPr="00E87F90" w:rsidRDefault="00F56E0E" w:rsidP="00F56E0E">
      <w:pPr>
        <w:pStyle w:val="BodySEAT"/>
        <w:rPr>
          <w:lang w:val="fr-FR"/>
        </w:rPr>
      </w:pPr>
      <w:r w:rsidRPr="00E87F90">
        <w:rPr>
          <w:lang w:val="fr-FR"/>
        </w:rPr>
        <w:t xml:space="preserve">Brussels </w:t>
      </w:r>
      <w:proofErr w:type="spellStart"/>
      <w:r w:rsidRPr="00E87F90">
        <w:rPr>
          <w:lang w:val="fr-FR"/>
        </w:rPr>
        <w:t>Motor</w:t>
      </w:r>
      <w:proofErr w:type="spellEnd"/>
      <w:r w:rsidRPr="00E87F90">
        <w:rPr>
          <w:lang w:val="fr-FR"/>
        </w:rPr>
        <w:t xml:space="preserve"> Show</w:t>
      </w:r>
    </w:p>
    <w:p w:rsidR="00F56E0E" w:rsidRPr="00E87F90" w:rsidRDefault="00F56E0E" w:rsidP="00F56E0E">
      <w:pPr>
        <w:pStyle w:val="HeadlineSEAT"/>
        <w:rPr>
          <w:lang w:val="fr-FR"/>
        </w:rPr>
      </w:pPr>
      <w:r w:rsidRPr="00E87F90">
        <w:rPr>
          <w:lang w:val="fr-FR"/>
        </w:rPr>
        <w:t>SEAT opte pour une gamme de produits séduisante et des actions commerciales remarquables</w:t>
      </w:r>
    </w:p>
    <w:p w:rsidR="00F56E0E" w:rsidRPr="00E87F90" w:rsidRDefault="00F56E0E" w:rsidP="00F56E0E">
      <w:pPr>
        <w:pStyle w:val="DeckSEAT"/>
        <w:rPr>
          <w:lang w:val="fr-FR"/>
        </w:rPr>
      </w:pPr>
      <w:r w:rsidRPr="00E87F90">
        <w:rPr>
          <w:lang w:val="fr-FR"/>
        </w:rPr>
        <w:t xml:space="preserve">3 </w:t>
      </w:r>
      <w:r>
        <w:rPr>
          <w:lang w:val="fr-FR"/>
        </w:rPr>
        <w:t>thèmes</w:t>
      </w:r>
      <w:r w:rsidRPr="00E87F90">
        <w:rPr>
          <w:lang w:val="fr-FR"/>
        </w:rPr>
        <w:t xml:space="preserve"> importants : </w:t>
      </w:r>
      <w:proofErr w:type="spellStart"/>
      <w:r w:rsidRPr="00E87F90">
        <w:rPr>
          <w:lang w:val="fr-FR"/>
        </w:rPr>
        <w:t>Arona</w:t>
      </w:r>
      <w:proofErr w:type="spellEnd"/>
      <w:r w:rsidRPr="00E87F90">
        <w:rPr>
          <w:lang w:val="fr-FR"/>
        </w:rPr>
        <w:t>, CNG et Leon CUPRA R</w:t>
      </w:r>
    </w:p>
    <w:p w:rsidR="00F56E0E" w:rsidRPr="0073565F" w:rsidRDefault="00F56E0E" w:rsidP="00F56E0E">
      <w:pPr>
        <w:pStyle w:val="DeckSEAT"/>
        <w:rPr>
          <w:lang w:val="en-US"/>
        </w:rPr>
      </w:pPr>
      <w:proofErr w:type="spellStart"/>
      <w:r w:rsidRPr="0073565F">
        <w:rPr>
          <w:lang w:val="en-US"/>
        </w:rPr>
        <w:t>Arona</w:t>
      </w:r>
      <w:proofErr w:type="spellEnd"/>
      <w:r w:rsidRPr="0073565F">
        <w:rPr>
          <w:lang w:val="en-US"/>
        </w:rPr>
        <w:t xml:space="preserve"> Urban Trip pour les ‘independent thinkers’</w:t>
      </w:r>
    </w:p>
    <w:p w:rsidR="00F56E0E" w:rsidRDefault="00F56E0E" w:rsidP="00F56E0E">
      <w:pPr>
        <w:pStyle w:val="DeckSEAT"/>
        <w:rPr>
          <w:lang w:val="fr-FR"/>
        </w:rPr>
      </w:pPr>
      <w:r w:rsidRPr="00E87F90">
        <w:rPr>
          <w:lang w:val="fr-FR"/>
        </w:rPr>
        <w:t>Cours de conduite défensive gratuit</w:t>
      </w:r>
    </w:p>
    <w:p w:rsidR="008A7CE8" w:rsidRPr="00E87F90" w:rsidRDefault="008A7CE8" w:rsidP="00F56E0E">
      <w:pPr>
        <w:pStyle w:val="DeckSEAT"/>
        <w:rPr>
          <w:lang w:val="fr-FR"/>
        </w:rPr>
      </w:pPr>
      <w:r>
        <w:rPr>
          <w:lang w:val="fr-FR"/>
        </w:rPr>
        <w:t>10.000 km CNG gratuits</w:t>
      </w:r>
    </w:p>
    <w:p w:rsidR="00F56E0E" w:rsidRPr="00E87F90" w:rsidRDefault="008A7CE8" w:rsidP="00F56E0E">
      <w:pPr>
        <w:pStyle w:val="DeckSEAT"/>
        <w:rPr>
          <w:lang w:val="fr-FR"/>
        </w:rPr>
      </w:pPr>
      <w:r>
        <w:rPr>
          <w:lang w:val="fr-FR"/>
        </w:rPr>
        <w:t>SEAT expose ses voitures</w:t>
      </w:r>
      <w:r w:rsidR="00F56E0E" w:rsidRPr="00E87F90">
        <w:rPr>
          <w:lang w:val="fr-FR"/>
        </w:rPr>
        <w:t xml:space="preserve"> au Palais 11 sur 854 m</w:t>
      </w:r>
      <w:r w:rsidR="00F56E0E" w:rsidRPr="00E87F90">
        <w:rPr>
          <w:vertAlign w:val="superscript"/>
          <w:lang w:val="fr-FR"/>
        </w:rPr>
        <w:t>2</w:t>
      </w:r>
    </w:p>
    <w:p w:rsidR="00F56E0E" w:rsidRPr="00E87F90" w:rsidRDefault="00F56E0E" w:rsidP="00F56E0E">
      <w:pPr>
        <w:pStyle w:val="BodySEAT"/>
        <w:rPr>
          <w:lang w:val="fr-FR"/>
        </w:rPr>
      </w:pPr>
      <w:r w:rsidRPr="00E87F90">
        <w:rPr>
          <w:lang w:val="fr-FR"/>
        </w:rPr>
        <w:t xml:space="preserve">Au Salon de Bruxelles, SEAT se concentrera sur les trois fers de lance de sa gamme : la toute nouvelle </w:t>
      </w:r>
      <w:proofErr w:type="spellStart"/>
      <w:r w:rsidRPr="00E87F90">
        <w:rPr>
          <w:lang w:val="fr-FR"/>
        </w:rPr>
        <w:t>Arona</w:t>
      </w:r>
      <w:proofErr w:type="spellEnd"/>
      <w:r w:rsidRPr="00E87F90">
        <w:rPr>
          <w:lang w:val="fr-FR"/>
        </w:rPr>
        <w:t>, la plus large gamme CNG du marché et la très exclusive Leon CUPRA R. Parallèlement, la marque proposera des actions commerciales principalement axées vers les jeunes conducteurs.</w:t>
      </w:r>
    </w:p>
    <w:p w:rsidR="00F56E0E" w:rsidRPr="00E87F90" w:rsidRDefault="00F56E0E" w:rsidP="00F56E0E">
      <w:pPr>
        <w:pStyle w:val="BodySEAT"/>
        <w:ind w:left="0" w:firstLine="567"/>
        <w:rPr>
          <w:b/>
          <w:lang w:val="fr-FR"/>
        </w:rPr>
      </w:pPr>
      <w:r w:rsidRPr="00E87F90">
        <w:rPr>
          <w:b/>
          <w:lang w:val="fr-FR"/>
        </w:rPr>
        <w:t>L’</w:t>
      </w:r>
      <w:proofErr w:type="spellStart"/>
      <w:r w:rsidRPr="00E87F90">
        <w:rPr>
          <w:b/>
          <w:lang w:val="fr-FR"/>
        </w:rPr>
        <w:t>Arona</w:t>
      </w:r>
      <w:proofErr w:type="spellEnd"/>
      <w:r w:rsidRPr="00E87F90">
        <w:rPr>
          <w:b/>
          <w:lang w:val="fr-FR"/>
        </w:rPr>
        <w:t xml:space="preserve"> poursuit l’offensive</w:t>
      </w:r>
    </w:p>
    <w:p w:rsidR="00F56E0E" w:rsidRPr="00E87F90" w:rsidRDefault="00F56E0E" w:rsidP="00F56E0E">
      <w:pPr>
        <w:pStyle w:val="BodySEAT"/>
        <w:rPr>
          <w:lang w:val="fr-FR"/>
        </w:rPr>
      </w:pPr>
      <w:r w:rsidRPr="00E87F90">
        <w:rPr>
          <w:lang w:val="fr-FR"/>
        </w:rPr>
        <w:t xml:space="preserve">Le plus jeune membre de la famille SEAT donne </w:t>
      </w:r>
      <w:r>
        <w:rPr>
          <w:lang w:val="fr-FR"/>
        </w:rPr>
        <w:t>lieu</w:t>
      </w:r>
      <w:r w:rsidRPr="00E87F90">
        <w:rPr>
          <w:lang w:val="fr-FR"/>
        </w:rPr>
        <w:t xml:space="preserve"> à la plus importante offensive produit jamais lancée dans l’histoire de la marque avec un séduisant mélange de format compact et</w:t>
      </w:r>
      <w:r>
        <w:rPr>
          <w:lang w:val="fr-FR"/>
        </w:rPr>
        <w:t xml:space="preserve"> de</w:t>
      </w:r>
      <w:r w:rsidRPr="00E87F90">
        <w:rPr>
          <w:lang w:val="fr-FR"/>
        </w:rPr>
        <w:t xml:space="preserve"> tous les avantages caractéristiques d’un crossover qui se sent aussi </w:t>
      </w:r>
      <w:r>
        <w:rPr>
          <w:lang w:val="fr-FR"/>
        </w:rPr>
        <w:t>à l’aise</w:t>
      </w:r>
      <w:r w:rsidRPr="00E87F90">
        <w:rPr>
          <w:lang w:val="fr-FR"/>
        </w:rPr>
        <w:t xml:space="preserve"> en dehors des sentiers battus. L’</w:t>
      </w:r>
      <w:proofErr w:type="spellStart"/>
      <w:r w:rsidRPr="00E87F90">
        <w:rPr>
          <w:lang w:val="fr-FR"/>
        </w:rPr>
        <w:t>Arona</w:t>
      </w:r>
      <w:proofErr w:type="spellEnd"/>
      <w:r w:rsidRPr="00E87F90">
        <w:rPr>
          <w:lang w:val="fr-FR"/>
        </w:rPr>
        <w:t xml:space="preserve"> est en effet tout aussi à l’aise dans les villes qu’en dehors. Cette confiance en </w:t>
      </w:r>
      <w:r>
        <w:rPr>
          <w:lang w:val="fr-FR"/>
        </w:rPr>
        <w:t>lui</w:t>
      </w:r>
      <w:r w:rsidRPr="00E87F90">
        <w:rPr>
          <w:lang w:val="fr-FR"/>
        </w:rPr>
        <w:t xml:space="preserve">, il </w:t>
      </w:r>
      <w:r>
        <w:rPr>
          <w:lang w:val="fr-FR"/>
        </w:rPr>
        <w:t>la doit notamment</w:t>
      </w:r>
      <w:r w:rsidRPr="00E87F90">
        <w:rPr>
          <w:lang w:val="fr-FR"/>
        </w:rPr>
        <w:t xml:space="preserve"> à ses technologies avancées en matière de sécurité et de connectivité. Avec des assistances comme le Front Assist, le Hill Hold, le détecteur de fatigue, le Blind Spot </w:t>
      </w:r>
      <w:proofErr w:type="spellStart"/>
      <w:r w:rsidRPr="00E87F90">
        <w:rPr>
          <w:lang w:val="fr-FR"/>
        </w:rPr>
        <w:t>Detection</w:t>
      </w:r>
      <w:proofErr w:type="spellEnd"/>
      <w:r w:rsidRPr="00E87F90">
        <w:rPr>
          <w:lang w:val="fr-FR"/>
        </w:rPr>
        <w:t>, Full Link et un système d’</w:t>
      </w:r>
      <w:proofErr w:type="spellStart"/>
      <w:r w:rsidRPr="00E87F90">
        <w:rPr>
          <w:lang w:val="fr-FR"/>
        </w:rPr>
        <w:t>infodivertissement</w:t>
      </w:r>
      <w:proofErr w:type="spellEnd"/>
      <w:r w:rsidRPr="00E87F90">
        <w:rPr>
          <w:lang w:val="fr-FR"/>
        </w:rPr>
        <w:t xml:space="preserve"> avec écran tactile de 8’’, il n’a rien à envier à ses rivaux directs, ni aux crossovers des segments supérieurs.</w:t>
      </w:r>
    </w:p>
    <w:p w:rsidR="00F56E0E" w:rsidRPr="00E87F90" w:rsidRDefault="00F56E0E" w:rsidP="00F56E0E">
      <w:pPr>
        <w:pStyle w:val="BodySEAT"/>
        <w:rPr>
          <w:lang w:val="fr-FR"/>
        </w:rPr>
      </w:pPr>
      <w:r w:rsidRPr="00E87F90">
        <w:rPr>
          <w:lang w:val="fr-FR"/>
        </w:rPr>
        <w:t>Et ce ne serait pas vraiment un modèle SEAT s’il ne disposait pas de</w:t>
      </w:r>
      <w:r>
        <w:rPr>
          <w:lang w:val="fr-FR"/>
        </w:rPr>
        <w:t xml:space="preserve"> nombreuses</w:t>
      </w:r>
      <w:r w:rsidRPr="00E87F90">
        <w:rPr>
          <w:lang w:val="fr-FR"/>
        </w:rPr>
        <w:t xml:space="preserve"> possibilités de personnalisation de carrosserie. Pas moins de 68 combinaisons de couleurs permettent à chacun de composer son </w:t>
      </w:r>
      <w:proofErr w:type="spellStart"/>
      <w:r w:rsidRPr="00E87F90">
        <w:rPr>
          <w:lang w:val="fr-FR"/>
        </w:rPr>
        <w:t>Arona</w:t>
      </w:r>
      <w:proofErr w:type="spellEnd"/>
      <w:r w:rsidRPr="00E87F90">
        <w:rPr>
          <w:lang w:val="fr-FR"/>
        </w:rPr>
        <w:t xml:space="preserve"> selon sa propre personnalité.</w:t>
      </w:r>
    </w:p>
    <w:p w:rsidR="00F56E0E" w:rsidRPr="00E87F90" w:rsidRDefault="00F56E0E" w:rsidP="00F56E0E">
      <w:pPr>
        <w:pStyle w:val="BodySEAT"/>
        <w:rPr>
          <w:lang w:val="fr-FR"/>
        </w:rPr>
      </w:pPr>
      <w:r w:rsidRPr="00E87F90">
        <w:rPr>
          <w:lang w:val="fr-FR"/>
        </w:rPr>
        <w:t>Sur le plan commercial, l’</w:t>
      </w:r>
      <w:proofErr w:type="spellStart"/>
      <w:r w:rsidRPr="00E87F90">
        <w:rPr>
          <w:lang w:val="fr-FR"/>
        </w:rPr>
        <w:t>Arona</w:t>
      </w:r>
      <w:proofErr w:type="spellEnd"/>
      <w:r w:rsidRPr="00E87F90">
        <w:rPr>
          <w:lang w:val="fr-FR"/>
        </w:rPr>
        <w:t xml:space="preserve"> permet à SEAT d’entrer dans le segment dont la croissance est la plus forte en Europe, avec 1,3 million de véhicules vendus en 2016. Une entrée par la grande porte puisque lors des tests de sécurité Euro NCAP, l’</w:t>
      </w:r>
      <w:proofErr w:type="spellStart"/>
      <w:r w:rsidRPr="00E87F90">
        <w:rPr>
          <w:lang w:val="fr-FR"/>
        </w:rPr>
        <w:t>Arona</w:t>
      </w:r>
      <w:proofErr w:type="spellEnd"/>
      <w:r w:rsidRPr="00E87F90">
        <w:rPr>
          <w:lang w:val="fr-FR"/>
        </w:rPr>
        <w:t xml:space="preserve"> - comme l'</w:t>
      </w:r>
      <w:proofErr w:type="spellStart"/>
      <w:r w:rsidRPr="00E87F90">
        <w:rPr>
          <w:lang w:val="fr-FR"/>
        </w:rPr>
        <w:t>Ateca</w:t>
      </w:r>
      <w:proofErr w:type="spellEnd"/>
      <w:r w:rsidRPr="00E87F90">
        <w:rPr>
          <w:lang w:val="fr-FR"/>
        </w:rPr>
        <w:t xml:space="preserve">, la Leon et l’Ibiza avant elle - a obtenu cinq étoiles avec un score particulièrement élevé pour la protection des occupants adultes et des piétons. Enfin, le fait que le Groupe </w:t>
      </w:r>
      <w:proofErr w:type="spellStart"/>
      <w:r w:rsidRPr="00E87F90">
        <w:rPr>
          <w:lang w:val="fr-FR"/>
        </w:rPr>
        <w:t>Autovista</w:t>
      </w:r>
      <w:proofErr w:type="spellEnd"/>
      <w:r w:rsidRPr="00E87F90">
        <w:rPr>
          <w:lang w:val="fr-FR"/>
        </w:rPr>
        <w:t xml:space="preserve"> a attribué à l'</w:t>
      </w:r>
      <w:proofErr w:type="spellStart"/>
      <w:r w:rsidRPr="00E87F90">
        <w:rPr>
          <w:lang w:val="fr-FR"/>
        </w:rPr>
        <w:t>Arona</w:t>
      </w:r>
      <w:proofErr w:type="spellEnd"/>
      <w:r w:rsidRPr="00E87F90">
        <w:rPr>
          <w:lang w:val="fr-FR"/>
        </w:rPr>
        <w:t xml:space="preserve"> </w:t>
      </w:r>
      <w:r w:rsidRPr="00E87F90">
        <w:rPr>
          <w:lang w:val="fr-FR"/>
        </w:rPr>
        <w:lastRenderedPageBreak/>
        <w:t>la meilleure valeur résiduelle dans sa catégorie renforce la marque dans ses ambitions auprès des clients professionnels.</w:t>
      </w:r>
    </w:p>
    <w:p w:rsidR="00F56E0E" w:rsidRPr="00E87F90" w:rsidRDefault="00F56E0E" w:rsidP="00F56E0E">
      <w:pPr>
        <w:pStyle w:val="BodySEAT"/>
        <w:rPr>
          <w:b/>
          <w:lang w:val="fr-FR"/>
        </w:rPr>
      </w:pPr>
      <w:r w:rsidRPr="00E87F90">
        <w:rPr>
          <w:b/>
          <w:lang w:val="fr-FR"/>
        </w:rPr>
        <w:t xml:space="preserve">Le CNG comme pierre angulaire </w:t>
      </w:r>
      <w:r>
        <w:rPr>
          <w:b/>
          <w:lang w:val="fr-FR"/>
        </w:rPr>
        <w:t>pour l’avenir</w:t>
      </w:r>
    </w:p>
    <w:p w:rsidR="00F56E0E" w:rsidRPr="00E87F90" w:rsidRDefault="00F56E0E" w:rsidP="00F56E0E">
      <w:pPr>
        <w:pStyle w:val="BodySEAT"/>
        <w:rPr>
          <w:lang w:val="fr-FR"/>
        </w:rPr>
      </w:pPr>
      <w:r w:rsidRPr="00E87F90">
        <w:rPr>
          <w:lang w:val="fr-FR"/>
        </w:rPr>
        <w:t xml:space="preserve">Avec la </w:t>
      </w:r>
      <w:proofErr w:type="spellStart"/>
      <w:r w:rsidRPr="00E87F90">
        <w:rPr>
          <w:lang w:val="fr-FR"/>
        </w:rPr>
        <w:t>Mii</w:t>
      </w:r>
      <w:proofErr w:type="spellEnd"/>
      <w:r w:rsidRPr="00E87F90">
        <w:rPr>
          <w:lang w:val="fr-FR"/>
        </w:rPr>
        <w:t>, l’Ibiza, la Leon et bientôt l’</w:t>
      </w:r>
      <w:proofErr w:type="spellStart"/>
      <w:r w:rsidRPr="00E87F90">
        <w:rPr>
          <w:lang w:val="fr-FR"/>
        </w:rPr>
        <w:t>Arona</w:t>
      </w:r>
      <w:proofErr w:type="spellEnd"/>
      <w:r w:rsidRPr="00E87F90">
        <w:rPr>
          <w:lang w:val="fr-FR"/>
        </w:rPr>
        <w:t>, SEAT disposera prochainement de la gamme CNG la plus large sur notre marché. Ce n’est plus un secret pour personne : le CNG est un carburant propre et efficace qui aide à réduire l’effet de serre. Les chiffres parlent d’eux-mêmes :</w:t>
      </w:r>
    </w:p>
    <w:p w:rsidR="00F56E0E" w:rsidRPr="00E87F90" w:rsidRDefault="00F56E0E" w:rsidP="00F56E0E">
      <w:pPr>
        <w:pStyle w:val="BodySEAT"/>
        <w:ind w:left="0" w:firstLine="567"/>
        <w:rPr>
          <w:lang w:val="fr-FR"/>
        </w:rPr>
      </w:pPr>
      <w:r w:rsidRPr="00E87F90">
        <w:rPr>
          <w:lang w:val="fr-FR"/>
        </w:rPr>
        <w:t>-</w:t>
      </w:r>
      <w:r w:rsidRPr="00E87F90">
        <w:rPr>
          <w:lang w:val="fr-FR"/>
        </w:rPr>
        <w:tab/>
        <w:t>25 % de CO</w:t>
      </w:r>
      <w:r w:rsidRPr="00E87F90">
        <w:rPr>
          <w:vertAlign w:val="subscript"/>
          <w:lang w:val="fr-FR"/>
        </w:rPr>
        <w:t>2</w:t>
      </w:r>
      <w:r w:rsidRPr="00E87F90">
        <w:rPr>
          <w:lang w:val="fr-FR"/>
        </w:rPr>
        <w:t xml:space="preserve"> en moins qu’un moteur essence </w:t>
      </w:r>
    </w:p>
    <w:p w:rsidR="00F56E0E" w:rsidRPr="00E87F90" w:rsidRDefault="00F56E0E" w:rsidP="00F56E0E">
      <w:pPr>
        <w:pStyle w:val="BodySEAT"/>
        <w:rPr>
          <w:lang w:val="fr-FR"/>
        </w:rPr>
      </w:pPr>
      <w:r w:rsidRPr="00E87F90">
        <w:rPr>
          <w:lang w:val="fr-FR"/>
        </w:rPr>
        <w:t>-</w:t>
      </w:r>
      <w:r w:rsidRPr="00E87F90">
        <w:rPr>
          <w:lang w:val="fr-FR"/>
        </w:rPr>
        <w:tab/>
        <w:t xml:space="preserve">75 % de NOx en moins qu’un moteur diesel </w:t>
      </w:r>
    </w:p>
    <w:p w:rsidR="00F56E0E" w:rsidRPr="00E87F90" w:rsidRDefault="00F56E0E" w:rsidP="00F56E0E">
      <w:pPr>
        <w:pStyle w:val="BodySEAT"/>
        <w:rPr>
          <w:lang w:val="fr-FR"/>
        </w:rPr>
      </w:pPr>
      <w:r w:rsidRPr="00E87F90">
        <w:rPr>
          <w:lang w:val="fr-FR"/>
        </w:rPr>
        <w:t>-</w:t>
      </w:r>
      <w:r w:rsidRPr="00E87F90">
        <w:rPr>
          <w:lang w:val="fr-FR"/>
        </w:rPr>
        <w:tab/>
        <w:t>deux fois plus de puissance énergétique que le LPG</w:t>
      </w:r>
    </w:p>
    <w:p w:rsidR="00F56E0E" w:rsidRPr="00E87F90" w:rsidRDefault="00F56E0E" w:rsidP="00F56E0E">
      <w:pPr>
        <w:pStyle w:val="BodySEAT"/>
        <w:rPr>
          <w:lang w:val="fr-FR"/>
        </w:rPr>
      </w:pPr>
      <w:r w:rsidRPr="00E87F90">
        <w:rPr>
          <w:lang w:val="fr-FR"/>
        </w:rPr>
        <w:t>-</w:t>
      </w:r>
      <w:r w:rsidRPr="00E87F90">
        <w:rPr>
          <w:lang w:val="fr-FR"/>
        </w:rPr>
        <w:tab/>
        <w:t>22 % moins cher au kilomètre que le LPG</w:t>
      </w:r>
    </w:p>
    <w:p w:rsidR="00F56E0E" w:rsidRDefault="00F56E0E" w:rsidP="00F56E0E">
      <w:pPr>
        <w:pStyle w:val="BodySEAT"/>
        <w:rPr>
          <w:lang w:val="fr-FR"/>
        </w:rPr>
      </w:pPr>
      <w:r w:rsidRPr="00E87F90">
        <w:rPr>
          <w:lang w:val="fr-FR"/>
        </w:rPr>
        <w:t>De plus, en raison du nombre croissant de stations CNG en Belgique, le gaz naturel en tant que carburant est sans conteste le moyen le plus facile pour passer à une conduite respectueuse de l’environnement. Un basculement qui n'impose aucune limitation pratique en termes d'autonomie ou de polyvalence. En bref, SEAT est fermement convaincue que le GNC deviendra une pierre angulaire de ses ambitions de croissance futures.</w:t>
      </w:r>
    </w:p>
    <w:p w:rsidR="008A7CE8" w:rsidRPr="00E87F90" w:rsidRDefault="008A7CE8" w:rsidP="00F56E0E">
      <w:pPr>
        <w:pStyle w:val="BodySEAT"/>
        <w:rPr>
          <w:lang w:val="fr-FR"/>
        </w:rPr>
      </w:pPr>
      <w:r>
        <w:rPr>
          <w:lang w:val="fr-FR"/>
        </w:rPr>
        <w:t>En collaboration avec DATS24, SEAT offre à partir du 1</w:t>
      </w:r>
      <w:r w:rsidRPr="008A7CE8">
        <w:rPr>
          <w:vertAlign w:val="superscript"/>
          <w:lang w:val="fr-FR"/>
        </w:rPr>
        <w:t>er</w:t>
      </w:r>
      <w:r>
        <w:rPr>
          <w:lang w:val="fr-FR"/>
        </w:rPr>
        <w:t xml:space="preserve"> janvier jusqu’au 1er mars 2018, 10.000km CNG gratuits à l’achat d’un modèle SEAT à moteur CNG.</w:t>
      </w:r>
    </w:p>
    <w:p w:rsidR="00F56E0E" w:rsidRPr="00E87F90" w:rsidRDefault="00F56E0E" w:rsidP="00F56E0E">
      <w:pPr>
        <w:pStyle w:val="BodySEAT"/>
        <w:rPr>
          <w:b/>
          <w:lang w:val="fr-FR"/>
        </w:rPr>
      </w:pPr>
      <w:r w:rsidRPr="00E87F90">
        <w:rPr>
          <w:b/>
          <w:lang w:val="fr-FR"/>
        </w:rPr>
        <w:t>SEAT Leon CUPRA R: des chiffres impressionnants</w:t>
      </w:r>
    </w:p>
    <w:p w:rsidR="00F56E0E" w:rsidRPr="00E87F90" w:rsidRDefault="00F56E0E" w:rsidP="00F56E0E">
      <w:pPr>
        <w:pStyle w:val="BodySEAT"/>
        <w:rPr>
          <w:lang w:val="fr-FR"/>
        </w:rPr>
      </w:pPr>
      <w:r w:rsidRPr="00E87F90">
        <w:rPr>
          <w:lang w:val="fr-FR"/>
        </w:rPr>
        <w:t>A côté des modèles CNG, la Leon CUPRA R affiche aussi des chiffres impressionnants, bien que d’une toute autre nature. 799 : le nombre d’exemplaires de cette série limitée qui seront produits. 310 : le nombre de chevaux qui se cachent sous le capot de la version manuelle CUPRA R (300 dans le cas de la DSG). 100% : la quantité de couple que le différentiel à glissement limité VAQ peut envoyer à l'une des roues avant. 19 : la taille des jantes de la nouvelle CUPRA R. 12,5% : l’augmentation de l’</w:t>
      </w:r>
      <w:r>
        <w:rPr>
          <w:lang w:val="fr-FR"/>
        </w:rPr>
        <w:t>appui du</w:t>
      </w:r>
      <w:r w:rsidRPr="00E87F90">
        <w:rPr>
          <w:lang w:val="fr-FR"/>
        </w:rPr>
        <w:t xml:space="preserve">e à sa carrosserie modifiée. 5,7% : le nombre de secondes nécessaires pour atteindre 100 km/h. </w:t>
      </w:r>
    </w:p>
    <w:p w:rsidR="00F56E0E" w:rsidRPr="00E87F90" w:rsidRDefault="00F56E0E" w:rsidP="00F56E0E">
      <w:pPr>
        <w:pStyle w:val="BodySEAT"/>
        <w:rPr>
          <w:lang w:val="fr-FR"/>
        </w:rPr>
      </w:pPr>
      <w:r w:rsidRPr="00E87F90">
        <w:rPr>
          <w:lang w:val="fr-FR"/>
        </w:rPr>
        <w:t xml:space="preserve">De manière générale, on peut donc affirmer que cette cinquième génération du modèle passe à la vitesse supérieure à tous les niveaux. En termes de prestations, mais aussi de dynamisme de conduite et d’équipement. Avec son différentiel à glissement limité qui peut entraîner jusqu'à 100% du couple disponible sur l'une des roues avant, la Leon CUPRA R offre la meilleure adhérence, même dans les combinaisons de courbes les plus prononcées. Son expérience de conduite concilie légèreté, dynamique de conduite, sécurité et confiance aveugle. Tout cela grâce aux freins </w:t>
      </w:r>
      <w:proofErr w:type="spellStart"/>
      <w:r w:rsidRPr="00E87F90">
        <w:rPr>
          <w:lang w:val="fr-FR"/>
        </w:rPr>
        <w:t>Brembo</w:t>
      </w:r>
      <w:proofErr w:type="spellEnd"/>
      <w:r w:rsidRPr="00E87F90">
        <w:rPr>
          <w:lang w:val="fr-FR"/>
        </w:rPr>
        <w:t>, à la suspension adaptée et au nouveau système d'échappement.</w:t>
      </w:r>
    </w:p>
    <w:p w:rsidR="00F56E0E" w:rsidRPr="00E87F90" w:rsidRDefault="00F56E0E" w:rsidP="00F56E0E">
      <w:pPr>
        <w:pStyle w:val="BodySEAT"/>
        <w:rPr>
          <w:lang w:val="fr-FR"/>
        </w:rPr>
      </w:pPr>
      <w:r w:rsidRPr="00E87F90">
        <w:rPr>
          <w:lang w:val="fr-FR"/>
        </w:rPr>
        <w:t>En matière d’équipement</w:t>
      </w:r>
      <w:r>
        <w:rPr>
          <w:lang w:val="fr-FR"/>
        </w:rPr>
        <w:t>s</w:t>
      </w:r>
      <w:r w:rsidRPr="00E87F90">
        <w:rPr>
          <w:lang w:val="fr-FR"/>
        </w:rPr>
        <w:t xml:space="preserve"> et d’accessoires aussi, la Leon CUPRA R donne le ton. Le mode CUPRA du système SEAT Drive Profile, les jantes de 19 pouces exclusives, la teinte de carrosserie spécifique Matt </w:t>
      </w:r>
      <w:proofErr w:type="spellStart"/>
      <w:r w:rsidRPr="00E87F90">
        <w:rPr>
          <w:lang w:val="fr-FR"/>
        </w:rPr>
        <w:t>Pirineos</w:t>
      </w:r>
      <w:proofErr w:type="spellEnd"/>
      <w:r w:rsidRPr="00E87F90">
        <w:rPr>
          <w:lang w:val="fr-FR"/>
        </w:rPr>
        <w:t xml:space="preserve"> Grey et ses accents </w:t>
      </w:r>
      <w:r w:rsidRPr="00E87F90">
        <w:rPr>
          <w:lang w:val="fr-FR"/>
        </w:rPr>
        <w:lastRenderedPageBreak/>
        <w:t>cuivrés ne laissent aucun doute sur le fait qu’il s’agit d’une ligne sportive exclusive.</w:t>
      </w:r>
    </w:p>
    <w:p w:rsidR="00F56E0E" w:rsidRPr="00E87F90" w:rsidRDefault="008A7CE8" w:rsidP="00F56E0E">
      <w:pPr>
        <w:pStyle w:val="BodySEAT"/>
        <w:rPr>
          <w:b/>
          <w:lang w:val="fr-FR"/>
        </w:rPr>
      </w:pPr>
      <w:proofErr w:type="spellStart"/>
      <w:r>
        <w:rPr>
          <w:b/>
          <w:lang w:val="fr-FR"/>
        </w:rPr>
        <w:t>Arona</w:t>
      </w:r>
      <w:proofErr w:type="spellEnd"/>
      <w:r>
        <w:rPr>
          <w:b/>
          <w:lang w:val="fr-FR"/>
        </w:rPr>
        <w:t xml:space="preserve"> </w:t>
      </w:r>
      <w:r w:rsidR="00F56E0E" w:rsidRPr="00E87F90">
        <w:rPr>
          <w:b/>
          <w:lang w:val="fr-FR"/>
        </w:rPr>
        <w:t>U</w:t>
      </w:r>
      <w:r w:rsidR="00F56E0E">
        <w:rPr>
          <w:b/>
          <w:lang w:val="fr-FR"/>
        </w:rPr>
        <w:t>rb</w:t>
      </w:r>
      <w:r w:rsidR="00F56E0E" w:rsidRPr="00E87F90">
        <w:rPr>
          <w:b/>
          <w:lang w:val="fr-FR"/>
        </w:rPr>
        <w:t>an Trip et cours de conduite défensive</w:t>
      </w:r>
    </w:p>
    <w:p w:rsidR="00F56E0E" w:rsidRPr="00E87F90" w:rsidRDefault="00F56E0E" w:rsidP="00F56E0E">
      <w:pPr>
        <w:pStyle w:val="BodySEAT"/>
        <w:rPr>
          <w:lang w:val="fr-FR"/>
        </w:rPr>
      </w:pPr>
      <w:r w:rsidRPr="00E87F90">
        <w:rPr>
          <w:lang w:val="fr-FR"/>
        </w:rPr>
        <w:t>En outre, SEAT honorera sa réputation de « jeune marque » au Salon de Bruxelles. Durant le salon, le marque lancera en effet l’</w:t>
      </w:r>
      <w:proofErr w:type="spellStart"/>
      <w:r w:rsidRPr="00E87F90">
        <w:rPr>
          <w:lang w:val="fr-FR"/>
        </w:rPr>
        <w:t>Arona</w:t>
      </w:r>
      <w:proofErr w:type="spellEnd"/>
      <w:r w:rsidRPr="00E87F90">
        <w:rPr>
          <w:lang w:val="fr-FR"/>
        </w:rPr>
        <w:t xml:space="preserve"> Urban Trip : une initiative marquante via laquelle la marque sera à la recherche de ‘Urban </w:t>
      </w:r>
      <w:proofErr w:type="spellStart"/>
      <w:r w:rsidRPr="00E87F90">
        <w:rPr>
          <w:lang w:val="fr-FR"/>
        </w:rPr>
        <w:t>thinkers</w:t>
      </w:r>
      <w:proofErr w:type="spellEnd"/>
      <w:r w:rsidRPr="00E87F90">
        <w:rPr>
          <w:lang w:val="fr-FR"/>
        </w:rPr>
        <w:t xml:space="preserve">’ que SEAT va suivre pendant 10 jours. Les candidats doivent enregistrer leur vidéo de sollicitation dans une </w:t>
      </w:r>
      <w:proofErr w:type="spellStart"/>
      <w:r w:rsidRPr="00E87F90">
        <w:rPr>
          <w:lang w:val="fr-FR"/>
        </w:rPr>
        <w:t>Arona</w:t>
      </w:r>
      <w:proofErr w:type="spellEnd"/>
      <w:r w:rsidRPr="00E87F90">
        <w:rPr>
          <w:lang w:val="fr-FR"/>
        </w:rPr>
        <w:t xml:space="preserve"> qui </w:t>
      </w:r>
      <w:r>
        <w:rPr>
          <w:lang w:val="fr-FR"/>
        </w:rPr>
        <w:t>sera</w:t>
      </w:r>
      <w:r w:rsidRPr="00E87F90">
        <w:rPr>
          <w:lang w:val="fr-FR"/>
        </w:rPr>
        <w:t xml:space="preserve"> équipée d’une caméra sur le stand SEAT pour </w:t>
      </w:r>
      <w:r>
        <w:rPr>
          <w:lang w:val="fr-FR"/>
        </w:rPr>
        <w:t xml:space="preserve">tenter de </w:t>
      </w:r>
      <w:r w:rsidRPr="00E87F90">
        <w:rPr>
          <w:lang w:val="fr-FR"/>
        </w:rPr>
        <w:t xml:space="preserve">gagner l’une des quatre places qui leur permettra de faire un </w:t>
      </w:r>
      <w:proofErr w:type="spellStart"/>
      <w:r w:rsidRPr="00E87F90">
        <w:rPr>
          <w:lang w:val="fr-FR"/>
        </w:rPr>
        <w:t>roadtrip</w:t>
      </w:r>
      <w:proofErr w:type="spellEnd"/>
      <w:r w:rsidRPr="00E87F90">
        <w:rPr>
          <w:lang w:val="fr-FR"/>
        </w:rPr>
        <w:t xml:space="preserve"> en Europe à bord d’une SEAT </w:t>
      </w:r>
      <w:proofErr w:type="spellStart"/>
      <w:r w:rsidRPr="00E87F90">
        <w:rPr>
          <w:lang w:val="fr-FR"/>
        </w:rPr>
        <w:t>Arona</w:t>
      </w:r>
      <w:proofErr w:type="spellEnd"/>
      <w:r w:rsidRPr="00E87F90">
        <w:rPr>
          <w:lang w:val="fr-FR"/>
        </w:rPr>
        <w:t xml:space="preserve">. Au départ de Bruxelles, ce trip emmènera les participants dans les villes de Cologne, Stuttgart, Lyon et Marseille. Ils découvriront le côté ‘urbain’ de la ville et </w:t>
      </w:r>
      <w:r>
        <w:rPr>
          <w:lang w:val="fr-FR"/>
        </w:rPr>
        <w:t>diffuseront</w:t>
      </w:r>
      <w:r w:rsidRPr="00E87F90">
        <w:rPr>
          <w:lang w:val="fr-FR"/>
        </w:rPr>
        <w:t xml:space="preserve"> largement des messages sur les médias sociaux. La destination finale du </w:t>
      </w:r>
      <w:proofErr w:type="spellStart"/>
      <w:r w:rsidRPr="00E87F90">
        <w:rPr>
          <w:lang w:val="fr-FR"/>
        </w:rPr>
        <w:t>roadtrip</w:t>
      </w:r>
      <w:proofErr w:type="spellEnd"/>
      <w:r w:rsidRPr="00E87F90">
        <w:rPr>
          <w:lang w:val="fr-FR"/>
        </w:rPr>
        <w:t xml:space="preserve"> est Barcelone où ils pourront assister au </w:t>
      </w:r>
      <w:proofErr w:type="spellStart"/>
      <w:r w:rsidRPr="00E87F90">
        <w:rPr>
          <w:lang w:val="fr-FR"/>
        </w:rPr>
        <w:t>Primavera</w:t>
      </w:r>
      <w:proofErr w:type="spellEnd"/>
      <w:r w:rsidRPr="00E87F90">
        <w:rPr>
          <w:lang w:val="fr-FR"/>
        </w:rPr>
        <w:t xml:space="preserve"> Sound Festival. </w:t>
      </w:r>
    </w:p>
    <w:p w:rsidR="00F56E0E" w:rsidRPr="00E87F90" w:rsidRDefault="00F56E0E" w:rsidP="00F56E0E">
      <w:pPr>
        <w:pStyle w:val="BodySEAT"/>
        <w:rPr>
          <w:lang w:val="fr-FR"/>
        </w:rPr>
      </w:pPr>
      <w:r w:rsidRPr="00E87F90">
        <w:rPr>
          <w:lang w:val="fr-FR"/>
        </w:rPr>
        <w:t xml:space="preserve">Tout aussi intéressant, SEAT offrira un cours de conduite défensive à tous les jeunes de moins de 30 ans qui achèteront une SEAT neuve. Pour ce faire, la marque a signé un accord à trois avec VAB, l’auto-école Bara et l’auto-école Georges. VAB offrira une formation à tous les jeunes conducteurs flamands, tandis qu’à Liège, c’est l’auto-école Georges qui s’en chargera. Dans le reste de la Wallonie, c’est l’auto-école Bara qui assurera </w:t>
      </w:r>
      <w:r>
        <w:rPr>
          <w:lang w:val="fr-FR"/>
        </w:rPr>
        <w:t>la formation</w:t>
      </w:r>
      <w:r w:rsidRPr="00E87F90">
        <w:rPr>
          <w:lang w:val="fr-FR"/>
        </w:rPr>
        <w:t xml:space="preserve">. Via cette action, SEAT souhaite apporter une contribution active dans la sécurité des jeunes conducteurs et leur apprendre </w:t>
      </w:r>
      <w:r>
        <w:rPr>
          <w:lang w:val="fr-FR"/>
        </w:rPr>
        <w:t>à</w:t>
      </w:r>
      <w:r w:rsidRPr="00E87F90">
        <w:rPr>
          <w:lang w:val="fr-FR"/>
        </w:rPr>
        <w:t xml:space="preserve"> conduire leur nouvelle voiture de façon responsable et sécuritaire.</w:t>
      </w:r>
    </w:p>
    <w:p w:rsidR="00F56E0E" w:rsidRPr="00E87F90" w:rsidRDefault="00F56E0E" w:rsidP="00F56E0E">
      <w:pPr>
        <w:pStyle w:val="BodySEAT"/>
        <w:rPr>
          <w:lang w:val="fr-FR"/>
        </w:rPr>
      </w:pPr>
      <w:r w:rsidRPr="00E87F90">
        <w:rPr>
          <w:lang w:val="fr-FR"/>
        </w:rPr>
        <w:t>Rien d’étonnant qu’au sein du Groupe Volkswagen, ce soit SEAT qui lance ces deux initiatives. La marque espagnole est de toutes les marques du groupe celle qui cible le public le plus jeune et assure ainsi un important afflux de jeunes au sein du Groupe Volkswagen.</w:t>
      </w:r>
    </w:p>
    <w:p w:rsidR="00F56E0E" w:rsidRPr="00E87F90" w:rsidRDefault="00F56E0E" w:rsidP="00F56E0E">
      <w:pPr>
        <w:pStyle w:val="BodySEAT"/>
        <w:rPr>
          <w:b/>
          <w:lang w:val="fr-FR"/>
        </w:rPr>
      </w:pPr>
      <w:r w:rsidRPr="00E87F90">
        <w:rPr>
          <w:b/>
          <w:lang w:val="fr-FR"/>
        </w:rPr>
        <w:t>Une année 2017 couronnée de succès</w:t>
      </w:r>
    </w:p>
    <w:p w:rsidR="00F56E0E" w:rsidRPr="00E87F90" w:rsidRDefault="00F56E0E" w:rsidP="00F56E0E">
      <w:pPr>
        <w:pStyle w:val="BodySEAT"/>
        <w:rPr>
          <w:lang w:val="fr-FR"/>
        </w:rPr>
      </w:pPr>
      <w:r w:rsidRPr="00E87F90">
        <w:rPr>
          <w:lang w:val="fr-FR"/>
        </w:rPr>
        <w:t xml:space="preserve">L’offensive produit initiée par SEAT en 2016 avec </w:t>
      </w:r>
      <w:r>
        <w:rPr>
          <w:lang w:val="fr-FR"/>
        </w:rPr>
        <w:t>l</w:t>
      </w:r>
      <w:r w:rsidRPr="00E87F90">
        <w:rPr>
          <w:lang w:val="fr-FR"/>
        </w:rPr>
        <w:t>e</w:t>
      </w:r>
      <w:r>
        <w:rPr>
          <w:lang w:val="fr-FR"/>
        </w:rPr>
        <w:t xml:space="preserve"> </w:t>
      </w:r>
      <w:r w:rsidRPr="00E87F90">
        <w:rPr>
          <w:lang w:val="fr-FR"/>
        </w:rPr>
        <w:t>lancement de l’</w:t>
      </w:r>
      <w:proofErr w:type="spellStart"/>
      <w:r w:rsidRPr="00E87F90">
        <w:rPr>
          <w:lang w:val="fr-FR"/>
        </w:rPr>
        <w:t>Ateca</w:t>
      </w:r>
      <w:proofErr w:type="spellEnd"/>
      <w:r w:rsidRPr="00E87F90">
        <w:rPr>
          <w:lang w:val="fr-FR"/>
        </w:rPr>
        <w:t xml:space="preserve"> n’est pas seulement le programme le plus ambitieux de l’histoire de la marque, il permet aussi de fair</w:t>
      </w:r>
      <w:r>
        <w:rPr>
          <w:lang w:val="fr-FR"/>
        </w:rPr>
        <w:t>e grimper les chiffres de vente comme jamais auparavant</w:t>
      </w:r>
      <w:r w:rsidRPr="00E87F90">
        <w:rPr>
          <w:lang w:val="fr-FR"/>
        </w:rPr>
        <w:t xml:space="preserve">. Ainsi, entre janvier et novembre 2017, la marque a écoulé 435.500 véhicules. C’est 26.500 de plus que sur l’ensemble de l’année 2016 et 56.000 de plus si on regarde les chiffres </w:t>
      </w:r>
      <w:proofErr w:type="spellStart"/>
      <w:r w:rsidRPr="00E87F90">
        <w:rPr>
          <w:lang w:val="fr-FR"/>
        </w:rPr>
        <w:t>year</w:t>
      </w:r>
      <w:proofErr w:type="spellEnd"/>
      <w:r w:rsidRPr="00E87F90">
        <w:rPr>
          <w:lang w:val="fr-FR"/>
        </w:rPr>
        <w:t>-to-date. Avec une croissance mondiale de 14,7%, SEAT est aussi l’une des marques qui enregistre la croissance la plus importante en Europe. Grâce à cette croissance de ses ventes, SEAT a enregistré des records de ventes sur 7 des 12 plus importants marchés. Si on se penche sur les pays, la marque a enregistré une croissance de 14,8% en Allemagne, avec un total de 94.900 véhicules vendus ; 18,3% au Royaume-Uni (52.300), 13,4% en Turquie (19.400), 16,5% en Autriche (16.600), 33,7% en Suisse (9.400), 5,8% en Israël (8.300) et 5,2% en République Tchèque (7.800). De plus, l’Espagne reste le deuxième marché de la marque après l’Allemagne avec 88.400 livraisons de véhicules, soit 21,3% de plus qu’en 2016.</w:t>
      </w:r>
    </w:p>
    <w:p w:rsidR="00F56E0E" w:rsidRPr="00E87F90" w:rsidRDefault="00F56E0E" w:rsidP="00F56E0E">
      <w:pPr>
        <w:pStyle w:val="BodySEAT"/>
        <w:rPr>
          <w:b/>
          <w:lang w:val="fr-FR"/>
        </w:rPr>
      </w:pPr>
      <w:r w:rsidRPr="00E87F90">
        <w:rPr>
          <w:b/>
          <w:lang w:val="fr-FR"/>
        </w:rPr>
        <w:t>Aperçu pour 2018</w:t>
      </w:r>
    </w:p>
    <w:p w:rsidR="00F56E0E" w:rsidRPr="00E87F90" w:rsidRDefault="00F56E0E" w:rsidP="00F56E0E">
      <w:pPr>
        <w:pStyle w:val="BodySEAT"/>
        <w:rPr>
          <w:lang w:val="fr-FR"/>
        </w:rPr>
      </w:pPr>
      <w:r w:rsidRPr="00E87F90">
        <w:rPr>
          <w:lang w:val="fr-FR"/>
        </w:rPr>
        <w:t xml:space="preserve">C’est une reconnaissance de taille pour SEAT qu’un de ses modèles soit, pour la première fois dans l’histoire de la marque, repris dans la </w:t>
      </w:r>
      <w:proofErr w:type="spellStart"/>
      <w:r w:rsidRPr="00E87F90">
        <w:rPr>
          <w:lang w:val="fr-FR"/>
        </w:rPr>
        <w:t>shortlist</w:t>
      </w:r>
      <w:proofErr w:type="spellEnd"/>
      <w:r w:rsidRPr="00E87F90">
        <w:rPr>
          <w:lang w:val="fr-FR"/>
        </w:rPr>
        <w:t xml:space="preserve"> du prestigieux prix Car of the </w:t>
      </w:r>
      <w:proofErr w:type="spellStart"/>
      <w:r w:rsidRPr="00E87F90">
        <w:rPr>
          <w:lang w:val="fr-FR"/>
        </w:rPr>
        <w:t>Year</w:t>
      </w:r>
      <w:proofErr w:type="spellEnd"/>
      <w:r w:rsidRPr="00E87F90">
        <w:rPr>
          <w:lang w:val="fr-FR"/>
        </w:rPr>
        <w:t>. Il s’agit de la cinquième génération de l’Ibiza, qui concourra pour ce prix contre une sélection de concurrentes. Le vainqueur sera proclamé le 8 mars 2018, à l’occasion de l’ouverture de la 88</w:t>
      </w:r>
      <w:r w:rsidRPr="00E87F90">
        <w:rPr>
          <w:vertAlign w:val="superscript"/>
          <w:lang w:val="fr-FR"/>
        </w:rPr>
        <w:t>e</w:t>
      </w:r>
      <w:r w:rsidRPr="00E87F90">
        <w:rPr>
          <w:lang w:val="fr-FR"/>
        </w:rPr>
        <w:t xml:space="preserve"> édition du Salon international de Genève.</w:t>
      </w:r>
    </w:p>
    <w:p w:rsidR="00F56E0E" w:rsidRPr="00E87F90" w:rsidRDefault="00F56E0E" w:rsidP="00F56E0E">
      <w:pPr>
        <w:pStyle w:val="BodySEAT"/>
        <w:rPr>
          <w:lang w:val="fr-FR"/>
        </w:rPr>
      </w:pPr>
      <w:r w:rsidRPr="00E87F90">
        <w:rPr>
          <w:lang w:val="fr-FR"/>
        </w:rPr>
        <w:t xml:space="preserve">L’offre de l’Ibiza a justement été élargie récemment par l’arrivée </w:t>
      </w:r>
      <w:r>
        <w:rPr>
          <w:lang w:val="fr-FR"/>
        </w:rPr>
        <w:t xml:space="preserve">du nouveau 1.6 TDI. </w:t>
      </w:r>
      <w:r w:rsidRPr="00E87F90">
        <w:rPr>
          <w:lang w:val="fr-FR"/>
        </w:rPr>
        <w:t xml:space="preserve">Ce </w:t>
      </w:r>
      <w:r>
        <w:rPr>
          <w:lang w:val="fr-FR"/>
        </w:rPr>
        <w:t>bloc moteur</w:t>
      </w:r>
      <w:r w:rsidRPr="00E87F90">
        <w:rPr>
          <w:lang w:val="fr-FR"/>
        </w:rPr>
        <w:t xml:space="preserve"> moderne </w:t>
      </w:r>
      <w:r>
        <w:rPr>
          <w:lang w:val="fr-FR"/>
        </w:rPr>
        <w:t xml:space="preserve">arrive chez nous en deux puissances (80 et 95 </w:t>
      </w:r>
      <w:proofErr w:type="spellStart"/>
      <w:r>
        <w:rPr>
          <w:lang w:val="fr-FR"/>
        </w:rPr>
        <w:t>ch</w:t>
      </w:r>
      <w:proofErr w:type="spellEnd"/>
      <w:r>
        <w:rPr>
          <w:lang w:val="fr-FR"/>
        </w:rPr>
        <w:t xml:space="preserve">) et respecte la norme d’émissions Euro 6 en affichant </w:t>
      </w:r>
      <w:r w:rsidRPr="00E87F90">
        <w:rPr>
          <w:lang w:val="fr-FR"/>
        </w:rPr>
        <w:t>des émissions de CO</w:t>
      </w:r>
      <w:r w:rsidRPr="00F8009D">
        <w:rPr>
          <w:vertAlign w:val="subscript"/>
          <w:lang w:val="fr-FR"/>
        </w:rPr>
        <w:t>2</w:t>
      </w:r>
      <w:r w:rsidRPr="00E87F90">
        <w:rPr>
          <w:lang w:val="fr-FR"/>
        </w:rPr>
        <w:t xml:space="preserve"> très basses dans ses deux variantes. Grâce à leurs valeurs de couple généreuses dès les bas régimes, ces nouveaux moteurs diesel se montrent parfaits pour de nombreux conducteurs qui apprécient un diesel doux et économique.</w:t>
      </w:r>
    </w:p>
    <w:p w:rsidR="00F56E0E" w:rsidRPr="00E87F90" w:rsidRDefault="00F56E0E" w:rsidP="00F56E0E">
      <w:pPr>
        <w:pStyle w:val="BodySEAT"/>
        <w:rPr>
          <w:lang w:val="fr-FR"/>
        </w:rPr>
      </w:pPr>
      <w:r w:rsidRPr="00E87F90">
        <w:rPr>
          <w:lang w:val="fr-FR"/>
        </w:rPr>
        <w:t>Enfin, SEAT poursuivra encore son o</w:t>
      </w:r>
      <w:r>
        <w:rPr>
          <w:lang w:val="fr-FR"/>
        </w:rPr>
        <w:t>ffensive produit</w:t>
      </w:r>
      <w:r w:rsidRPr="00E87F90">
        <w:rPr>
          <w:lang w:val="fr-FR"/>
        </w:rPr>
        <w:t xml:space="preserve"> en 2018. Celle-ci a débuté en 2016 avec l’</w:t>
      </w:r>
      <w:proofErr w:type="spellStart"/>
      <w:r w:rsidRPr="00E87F90">
        <w:rPr>
          <w:lang w:val="fr-FR"/>
        </w:rPr>
        <w:t>Ateca</w:t>
      </w:r>
      <w:proofErr w:type="spellEnd"/>
      <w:r w:rsidRPr="00E87F90">
        <w:rPr>
          <w:lang w:val="fr-FR"/>
        </w:rPr>
        <w:t xml:space="preserve"> et a été prolongée cette année avec la Leon, l’Ibiza et le nouveau crossover </w:t>
      </w:r>
      <w:proofErr w:type="spellStart"/>
      <w:r w:rsidRPr="00E87F90">
        <w:rPr>
          <w:lang w:val="fr-FR"/>
        </w:rPr>
        <w:t>Arona</w:t>
      </w:r>
      <w:proofErr w:type="spellEnd"/>
      <w:r w:rsidRPr="00E87F90">
        <w:rPr>
          <w:lang w:val="fr-FR"/>
        </w:rPr>
        <w:t>. Dans le courant de l’année 2018, SEAT poursuivra son offensive avec un troisième SUV, qui offrira de l’espace pour maximum 7 occupants.</w:t>
      </w:r>
    </w:p>
    <w:p w:rsidR="00F56E0E" w:rsidRPr="00E87F90" w:rsidRDefault="00F56E0E" w:rsidP="00F56E0E">
      <w:pPr>
        <w:pStyle w:val="BodySEAT"/>
        <w:rPr>
          <w:b/>
          <w:lang w:val="fr-FR"/>
        </w:rPr>
      </w:pPr>
      <w:r w:rsidRPr="00E87F90">
        <w:rPr>
          <w:b/>
          <w:lang w:val="fr-FR"/>
        </w:rPr>
        <w:t xml:space="preserve">Informations pratiques : </w:t>
      </w:r>
    </w:p>
    <w:p w:rsidR="00F56E0E" w:rsidRPr="00E87F90" w:rsidRDefault="00F56E0E" w:rsidP="00F56E0E">
      <w:pPr>
        <w:pStyle w:val="BodySEAT"/>
        <w:rPr>
          <w:lang w:val="fr-FR"/>
        </w:rPr>
      </w:pPr>
      <w:r w:rsidRPr="00E87F90">
        <w:rPr>
          <w:lang w:val="fr-FR"/>
        </w:rPr>
        <w:t>Le 96</w:t>
      </w:r>
      <w:r w:rsidRPr="00E87F90">
        <w:rPr>
          <w:vertAlign w:val="superscript"/>
          <w:lang w:val="fr-FR"/>
        </w:rPr>
        <w:t>e</w:t>
      </w:r>
      <w:r w:rsidRPr="00E87F90">
        <w:rPr>
          <w:lang w:val="fr-FR"/>
        </w:rPr>
        <w:t xml:space="preserve"> Salon Auto/Moto de Bruxelles se déroulera du 12 au 21 janvier 2018 pour le grand public et comptera 3 nocturnes. Les 12, 15 et 19 janvier 2018, le salon sera donc ouvert jusqu’à 22</w:t>
      </w:r>
      <w:r>
        <w:rPr>
          <w:lang w:val="fr-FR"/>
        </w:rPr>
        <w:t>h</w:t>
      </w:r>
      <w:r w:rsidRPr="00E87F90">
        <w:rPr>
          <w:lang w:val="fr-FR"/>
        </w:rPr>
        <w:t>00 au lieu d</w:t>
      </w:r>
      <w:r>
        <w:rPr>
          <w:lang w:val="fr-FR"/>
        </w:rPr>
        <w:t>e 19h00. La journée presse du</w:t>
      </w:r>
      <w:r w:rsidRPr="00E87F90">
        <w:rPr>
          <w:lang w:val="fr-FR"/>
        </w:rPr>
        <w:t xml:space="preserve"> salon est prévue le mercredi 10 janvier 2018.</w:t>
      </w:r>
    </w:p>
    <w:p w:rsidR="00F56E0E" w:rsidRPr="00E87F90" w:rsidRDefault="00F56E0E" w:rsidP="00F56E0E">
      <w:pPr>
        <w:pStyle w:val="BodySEAT"/>
        <w:rPr>
          <w:lang w:val="fr-FR"/>
        </w:rPr>
      </w:pPr>
      <w:r>
        <w:rPr>
          <w:lang w:val="fr-FR"/>
        </w:rPr>
        <w:t>Le Stand SEAT</w:t>
      </w:r>
      <w:r w:rsidRPr="00E87F90">
        <w:rPr>
          <w:lang w:val="fr-FR"/>
        </w:rPr>
        <w:t xml:space="preserve"> se déploiera sur une superficie de 854 m</w:t>
      </w:r>
      <w:r w:rsidRPr="00E87F90">
        <w:rPr>
          <w:vertAlign w:val="superscript"/>
          <w:lang w:val="fr-FR"/>
        </w:rPr>
        <w:t>2</w:t>
      </w:r>
      <w:r w:rsidRPr="00E87F90">
        <w:rPr>
          <w:lang w:val="fr-FR"/>
        </w:rPr>
        <w:t xml:space="preserve"> et sera à découvrir dans le Palais 11 (stand 11.07). La liste des modèles exposés comprend l’Ibiza, l’</w:t>
      </w:r>
      <w:proofErr w:type="spellStart"/>
      <w:r w:rsidRPr="00E87F90">
        <w:rPr>
          <w:lang w:val="fr-FR"/>
        </w:rPr>
        <w:t>Arona</w:t>
      </w:r>
      <w:proofErr w:type="spellEnd"/>
      <w:r w:rsidRPr="00E87F90">
        <w:rPr>
          <w:lang w:val="fr-FR"/>
        </w:rPr>
        <w:t>, la Leon, la Leon ST, la Leon CUPRA R et l’</w:t>
      </w:r>
      <w:proofErr w:type="spellStart"/>
      <w:r w:rsidRPr="00E87F90">
        <w:rPr>
          <w:lang w:val="fr-FR"/>
        </w:rPr>
        <w:t>Ateca</w:t>
      </w:r>
      <w:proofErr w:type="spellEnd"/>
      <w:r w:rsidRPr="00E87F90">
        <w:rPr>
          <w:lang w:val="fr-FR"/>
        </w:rPr>
        <w:t>.</w:t>
      </w:r>
    </w:p>
    <w:p w:rsidR="00F56E0E" w:rsidRDefault="00F56E0E">
      <w:pPr>
        <w:rPr>
          <w:rFonts w:ascii="Seat Bcn Black" w:hAnsi="Seat Bcn Black" w:cs="SeatMetaBold"/>
          <w:color w:val="000000"/>
          <w:sz w:val="17"/>
          <w:szCs w:val="17"/>
          <w:lang w:val="fr-BE"/>
        </w:rPr>
      </w:pPr>
      <w:r>
        <w:rPr>
          <w:rFonts w:ascii="Seat Bcn Black" w:hAnsi="Seat Bcn Black" w:cs="SeatMetaBold"/>
          <w:color w:val="000000"/>
          <w:sz w:val="17"/>
          <w:szCs w:val="17"/>
          <w:lang w:val="fr-BE"/>
        </w:rPr>
        <w:br w:type="page"/>
      </w:r>
    </w:p>
    <w:p w:rsidR="00257DE4" w:rsidRPr="00257DE4" w:rsidRDefault="00257DE4" w:rsidP="00257DE4">
      <w:pPr>
        <w:pStyle w:val="BodySEAT"/>
        <w:rPr>
          <w:rFonts w:cs="SeatMetaBold"/>
          <w:color w:val="000000"/>
          <w:sz w:val="17"/>
          <w:szCs w:val="17"/>
          <w:lang w:val="fr-BE"/>
        </w:rPr>
      </w:pPr>
      <w:r w:rsidRPr="00257DE4">
        <w:rPr>
          <w:rFonts w:ascii="Seat Bcn Black" w:hAnsi="Seat Bcn Black" w:cs="SeatMetaBold"/>
          <w:color w:val="000000"/>
          <w:sz w:val="17"/>
          <w:szCs w:val="17"/>
          <w:lang w:val="fr-BE"/>
        </w:rPr>
        <w:t xml:space="preserve">SEAT </w:t>
      </w:r>
      <w:r w:rsidRPr="00257DE4">
        <w:rPr>
          <w:rFonts w:cs="SeatMetaBold"/>
          <w:color w:val="000000"/>
          <w:sz w:val="17"/>
          <w:szCs w:val="17"/>
          <w:lang w:val="fr-BE"/>
        </w:rPr>
        <w:t>est la seule entreprise de son secteur à détenir toutes les capacités nécessaires pour créer, développer, produire et commercialiser des voitures en Espagne. Marque du Groupe Volkswagen, la multinationale, dont le siège se trouve à Martorell (Barcelone), exporte 81</w:t>
      </w:r>
      <w:r w:rsidRPr="00257DE4">
        <w:rPr>
          <w:rFonts w:ascii="Cambria Math" w:hAnsi="Cambria Math" w:cs="Cambria Math"/>
          <w:color w:val="000000"/>
          <w:sz w:val="17"/>
          <w:szCs w:val="17"/>
          <w:lang w:val="fr-BE"/>
        </w:rPr>
        <w:t> </w:t>
      </w:r>
      <w:r w:rsidRPr="00257DE4">
        <w:rPr>
          <w:rFonts w:cs="SeatMetaBold"/>
          <w:color w:val="000000"/>
          <w:sz w:val="17"/>
          <w:szCs w:val="17"/>
          <w:lang w:val="fr-BE"/>
        </w:rPr>
        <w:t>% de ses v</w:t>
      </w:r>
      <w:r w:rsidRPr="00257DE4">
        <w:rPr>
          <w:rFonts w:cs="Seat Bcn Black"/>
          <w:color w:val="000000"/>
          <w:sz w:val="17"/>
          <w:szCs w:val="17"/>
          <w:lang w:val="fr-BE"/>
        </w:rPr>
        <w:t>é</w:t>
      </w:r>
      <w:r w:rsidRPr="00257DE4">
        <w:rPr>
          <w:rFonts w:cs="SeatMetaBold"/>
          <w:color w:val="000000"/>
          <w:sz w:val="17"/>
          <w:szCs w:val="17"/>
          <w:lang w:val="fr-BE"/>
        </w:rPr>
        <w:t>hicules vers plus de 80 pays dans le monde. En 2016, SEAT a r</w:t>
      </w:r>
      <w:r w:rsidRPr="00257DE4">
        <w:rPr>
          <w:rFonts w:cs="Seat Bcn Black"/>
          <w:color w:val="000000"/>
          <w:sz w:val="17"/>
          <w:szCs w:val="17"/>
          <w:lang w:val="fr-BE"/>
        </w:rPr>
        <w:t>é</w:t>
      </w:r>
      <w:r w:rsidRPr="00257DE4">
        <w:rPr>
          <w:rFonts w:cs="SeatMetaBold"/>
          <w:color w:val="000000"/>
          <w:sz w:val="17"/>
          <w:szCs w:val="17"/>
          <w:lang w:val="fr-BE"/>
        </w:rPr>
        <w:t>alis</w:t>
      </w:r>
      <w:r w:rsidRPr="00257DE4">
        <w:rPr>
          <w:rFonts w:cs="Seat Bcn Black"/>
          <w:color w:val="000000"/>
          <w:sz w:val="17"/>
          <w:szCs w:val="17"/>
          <w:lang w:val="fr-BE"/>
        </w:rPr>
        <w:t>é</w:t>
      </w:r>
      <w:r w:rsidRPr="00257DE4">
        <w:rPr>
          <w:rFonts w:cs="SeatMetaBold"/>
          <w:color w:val="000000"/>
          <w:sz w:val="17"/>
          <w:szCs w:val="17"/>
          <w:lang w:val="fr-BE"/>
        </w:rPr>
        <w:t xml:space="preserve"> un b</w:t>
      </w:r>
      <w:r w:rsidRPr="00257DE4">
        <w:rPr>
          <w:rFonts w:cs="Seat Bcn Black"/>
          <w:color w:val="000000"/>
          <w:sz w:val="17"/>
          <w:szCs w:val="17"/>
          <w:lang w:val="fr-BE"/>
        </w:rPr>
        <w:t>é</w:t>
      </w:r>
      <w:r w:rsidRPr="00257DE4">
        <w:rPr>
          <w:rFonts w:cs="SeatMetaBold"/>
          <w:color w:val="000000"/>
          <w:sz w:val="17"/>
          <w:szCs w:val="17"/>
          <w:lang w:val="fr-BE"/>
        </w:rPr>
        <w:t>n</w:t>
      </w:r>
      <w:r w:rsidRPr="00257DE4">
        <w:rPr>
          <w:rFonts w:cs="Seat Bcn Black"/>
          <w:color w:val="000000"/>
          <w:sz w:val="17"/>
          <w:szCs w:val="17"/>
          <w:lang w:val="fr-BE"/>
        </w:rPr>
        <w:t>é</w:t>
      </w:r>
      <w:r w:rsidRPr="00257DE4">
        <w:rPr>
          <w:rFonts w:cs="SeatMetaBold"/>
          <w:color w:val="000000"/>
          <w:sz w:val="17"/>
          <w:szCs w:val="17"/>
          <w:lang w:val="fr-BE"/>
        </w:rPr>
        <w:t>fice d</w:t>
      </w:r>
      <w:r w:rsidRPr="00257DE4">
        <w:rPr>
          <w:rFonts w:cs="Seat Bcn Black"/>
          <w:color w:val="000000"/>
          <w:sz w:val="17"/>
          <w:szCs w:val="17"/>
          <w:lang w:val="fr-BE"/>
        </w:rPr>
        <w:t>’</w:t>
      </w:r>
      <w:r w:rsidRPr="00257DE4">
        <w:rPr>
          <w:rFonts w:cs="SeatMetaBold"/>
          <w:color w:val="000000"/>
          <w:sz w:val="17"/>
          <w:szCs w:val="17"/>
          <w:lang w:val="fr-BE"/>
        </w:rPr>
        <w:t>exploitation de 143 millions d</w:t>
      </w:r>
      <w:r w:rsidRPr="00257DE4">
        <w:rPr>
          <w:rFonts w:cs="Seat Bcn Black"/>
          <w:color w:val="000000"/>
          <w:sz w:val="17"/>
          <w:szCs w:val="17"/>
          <w:lang w:val="fr-BE"/>
        </w:rPr>
        <w:t>’</w:t>
      </w:r>
      <w:r w:rsidRPr="00257DE4">
        <w:rPr>
          <w:rFonts w:cs="SeatMetaBold"/>
          <w:color w:val="000000"/>
          <w:sz w:val="17"/>
          <w:szCs w:val="17"/>
          <w:lang w:val="fr-BE"/>
        </w:rPr>
        <w:t>euros, un record dans l</w:t>
      </w:r>
      <w:r w:rsidRPr="00257DE4">
        <w:rPr>
          <w:rFonts w:cs="Seat Bcn Black"/>
          <w:color w:val="000000"/>
          <w:sz w:val="17"/>
          <w:szCs w:val="17"/>
          <w:lang w:val="fr-BE"/>
        </w:rPr>
        <w:t>’</w:t>
      </w:r>
      <w:r w:rsidRPr="00257DE4">
        <w:rPr>
          <w:rFonts w:cs="SeatMetaBold"/>
          <w:color w:val="000000"/>
          <w:sz w:val="17"/>
          <w:szCs w:val="17"/>
          <w:lang w:val="fr-BE"/>
        </w:rPr>
        <w:t>histoire de la marque, et a vendu quelque 410</w:t>
      </w:r>
      <w:r w:rsidRPr="00257DE4">
        <w:rPr>
          <w:rFonts w:ascii="Cambria Math" w:hAnsi="Cambria Math" w:cs="Cambria Math"/>
          <w:color w:val="000000"/>
          <w:sz w:val="17"/>
          <w:szCs w:val="17"/>
          <w:lang w:val="fr-BE"/>
        </w:rPr>
        <w:t> </w:t>
      </w:r>
      <w:r w:rsidRPr="00257DE4">
        <w:rPr>
          <w:rFonts w:cs="SeatMetaBold"/>
          <w:color w:val="000000"/>
          <w:sz w:val="17"/>
          <w:szCs w:val="17"/>
          <w:lang w:val="fr-BE"/>
        </w:rPr>
        <w:t>000 voitures dans le monde.</w:t>
      </w:r>
    </w:p>
    <w:p w:rsidR="00257DE4" w:rsidRPr="00257DE4" w:rsidRDefault="00257DE4" w:rsidP="00257DE4">
      <w:pPr>
        <w:pStyle w:val="BodySEAT"/>
        <w:rPr>
          <w:rFonts w:cs="SeatMetaBold"/>
          <w:color w:val="000000"/>
          <w:sz w:val="17"/>
          <w:szCs w:val="17"/>
          <w:lang w:val="fr-BE"/>
        </w:rPr>
      </w:pPr>
      <w:r w:rsidRPr="00257DE4">
        <w:rPr>
          <w:rFonts w:cs="SeatMetaBold"/>
          <w:color w:val="000000"/>
          <w:sz w:val="17"/>
          <w:szCs w:val="17"/>
          <w:lang w:val="fr-BE"/>
        </w:rPr>
        <w:t>Le Groupe SEAT emploie plus de 14</w:t>
      </w:r>
      <w:r w:rsidRPr="00257DE4">
        <w:rPr>
          <w:rFonts w:ascii="Cambria Math" w:hAnsi="Cambria Math" w:cs="Cambria Math"/>
          <w:color w:val="000000"/>
          <w:sz w:val="17"/>
          <w:szCs w:val="17"/>
          <w:lang w:val="fr-BE"/>
        </w:rPr>
        <w:t> </w:t>
      </w:r>
      <w:r w:rsidRPr="00257DE4">
        <w:rPr>
          <w:rFonts w:cs="SeatMetaBold"/>
          <w:color w:val="000000"/>
          <w:sz w:val="17"/>
          <w:szCs w:val="17"/>
          <w:lang w:val="fr-BE"/>
        </w:rPr>
        <w:t>500 personnes dans ses trois centres de production de Barcelone, El Prat de Llobregat et Martorell, o</w:t>
      </w:r>
      <w:r w:rsidRPr="00257DE4">
        <w:rPr>
          <w:rFonts w:cs="Seat Bcn Black"/>
          <w:color w:val="000000"/>
          <w:sz w:val="17"/>
          <w:szCs w:val="17"/>
          <w:lang w:val="fr-BE"/>
        </w:rPr>
        <w:t>ù</w:t>
      </w:r>
      <w:r w:rsidRPr="00257DE4">
        <w:rPr>
          <w:rFonts w:cs="SeatMetaBold"/>
          <w:color w:val="000000"/>
          <w:sz w:val="17"/>
          <w:szCs w:val="17"/>
          <w:lang w:val="fr-BE"/>
        </w:rPr>
        <w:t xml:space="preserve"> il produit notamment les tr</w:t>
      </w:r>
      <w:r w:rsidRPr="00257DE4">
        <w:rPr>
          <w:rFonts w:cs="Seat Bcn Black"/>
          <w:color w:val="000000"/>
          <w:sz w:val="17"/>
          <w:szCs w:val="17"/>
          <w:lang w:val="fr-BE"/>
        </w:rPr>
        <w:t>è</w:t>
      </w:r>
      <w:r w:rsidRPr="00257DE4">
        <w:rPr>
          <w:rFonts w:cs="SeatMetaBold"/>
          <w:color w:val="000000"/>
          <w:sz w:val="17"/>
          <w:szCs w:val="17"/>
          <w:lang w:val="fr-BE"/>
        </w:rPr>
        <w:t>s pris</w:t>
      </w:r>
      <w:r w:rsidRPr="00257DE4">
        <w:rPr>
          <w:rFonts w:cs="Seat Bcn Black"/>
          <w:color w:val="000000"/>
          <w:sz w:val="17"/>
          <w:szCs w:val="17"/>
          <w:lang w:val="fr-BE"/>
        </w:rPr>
        <w:t>é</w:t>
      </w:r>
      <w:r w:rsidRPr="00257DE4">
        <w:rPr>
          <w:rFonts w:cs="SeatMetaBold"/>
          <w:color w:val="000000"/>
          <w:sz w:val="17"/>
          <w:szCs w:val="17"/>
          <w:lang w:val="fr-BE"/>
        </w:rPr>
        <w:t>es Ibiza et Leon. Par ailleurs, SEAT construit l</w:t>
      </w:r>
      <w:r w:rsidRPr="00257DE4">
        <w:rPr>
          <w:rFonts w:cs="Seat Bcn Black"/>
          <w:color w:val="000000"/>
          <w:sz w:val="17"/>
          <w:szCs w:val="17"/>
          <w:lang w:val="fr-BE"/>
        </w:rPr>
        <w:t>’</w:t>
      </w:r>
      <w:proofErr w:type="spellStart"/>
      <w:r w:rsidRPr="00257DE4">
        <w:rPr>
          <w:rFonts w:cs="SeatMetaBold"/>
          <w:color w:val="000000"/>
          <w:sz w:val="17"/>
          <w:szCs w:val="17"/>
          <w:lang w:val="fr-BE"/>
        </w:rPr>
        <w:t>Ateca</w:t>
      </w:r>
      <w:proofErr w:type="spellEnd"/>
      <w:r w:rsidRPr="00257DE4">
        <w:rPr>
          <w:rFonts w:cs="SeatMetaBold"/>
          <w:color w:val="000000"/>
          <w:sz w:val="17"/>
          <w:szCs w:val="17"/>
          <w:lang w:val="fr-BE"/>
        </w:rPr>
        <w:t xml:space="preserve"> et la Toledo en R</w:t>
      </w:r>
      <w:r w:rsidRPr="00257DE4">
        <w:rPr>
          <w:rFonts w:cs="Seat Bcn Black"/>
          <w:color w:val="000000"/>
          <w:sz w:val="17"/>
          <w:szCs w:val="17"/>
          <w:lang w:val="fr-BE"/>
        </w:rPr>
        <w:t>é</w:t>
      </w:r>
      <w:r w:rsidRPr="00257DE4">
        <w:rPr>
          <w:rFonts w:cs="SeatMetaBold"/>
          <w:color w:val="000000"/>
          <w:sz w:val="17"/>
          <w:szCs w:val="17"/>
          <w:lang w:val="fr-BE"/>
        </w:rPr>
        <w:t>publique tch</w:t>
      </w:r>
      <w:r w:rsidRPr="00257DE4">
        <w:rPr>
          <w:rFonts w:cs="Seat Bcn Black"/>
          <w:color w:val="000000"/>
          <w:sz w:val="17"/>
          <w:szCs w:val="17"/>
          <w:lang w:val="fr-BE"/>
        </w:rPr>
        <w:t>è</w:t>
      </w:r>
      <w:r w:rsidRPr="00257DE4">
        <w:rPr>
          <w:rFonts w:cs="SeatMetaBold"/>
          <w:color w:val="000000"/>
          <w:sz w:val="17"/>
          <w:szCs w:val="17"/>
          <w:lang w:val="fr-BE"/>
        </w:rPr>
        <w:t>que, l</w:t>
      </w:r>
      <w:r w:rsidRPr="00257DE4">
        <w:rPr>
          <w:rFonts w:cs="Seat Bcn Black"/>
          <w:color w:val="000000"/>
          <w:sz w:val="17"/>
          <w:szCs w:val="17"/>
          <w:lang w:val="fr-BE"/>
        </w:rPr>
        <w:t>’</w:t>
      </w:r>
      <w:r w:rsidRPr="00257DE4">
        <w:rPr>
          <w:rFonts w:cs="SeatMetaBold"/>
          <w:color w:val="000000"/>
          <w:sz w:val="17"/>
          <w:szCs w:val="17"/>
          <w:lang w:val="fr-BE"/>
        </w:rPr>
        <w:t xml:space="preserve">Alhambra au Portugal et la </w:t>
      </w:r>
      <w:proofErr w:type="spellStart"/>
      <w:r w:rsidRPr="00257DE4">
        <w:rPr>
          <w:rFonts w:cs="SeatMetaBold"/>
          <w:color w:val="000000"/>
          <w:sz w:val="17"/>
          <w:szCs w:val="17"/>
          <w:lang w:val="fr-BE"/>
        </w:rPr>
        <w:t>Mii</w:t>
      </w:r>
      <w:proofErr w:type="spellEnd"/>
      <w:r w:rsidRPr="00257DE4">
        <w:rPr>
          <w:rFonts w:cs="SeatMetaBold"/>
          <w:color w:val="000000"/>
          <w:sz w:val="17"/>
          <w:szCs w:val="17"/>
          <w:lang w:val="fr-BE"/>
        </w:rPr>
        <w:t xml:space="preserve"> en Slovaquie.</w:t>
      </w:r>
    </w:p>
    <w:p w:rsidR="00336BDB" w:rsidRPr="00257DE4" w:rsidRDefault="00257DE4" w:rsidP="00257DE4">
      <w:pPr>
        <w:pStyle w:val="BodySEAT"/>
        <w:rPr>
          <w:sz w:val="17"/>
          <w:szCs w:val="17"/>
          <w:lang w:val="fr-BE"/>
        </w:rPr>
      </w:pPr>
      <w:r w:rsidRPr="00257DE4">
        <w:rPr>
          <w:rFonts w:cs="SeatMetaBold"/>
          <w:color w:val="000000"/>
          <w:sz w:val="17"/>
          <w:szCs w:val="17"/>
          <w:lang w:val="fr-BE"/>
        </w:rPr>
        <w:t>SEAT dispose également d’un Centre technique, une « plateforme du savoir » où travaillent près de 1</w:t>
      </w:r>
      <w:r w:rsidRPr="00257DE4">
        <w:rPr>
          <w:rFonts w:ascii="Cambria Math" w:hAnsi="Cambria Math" w:cs="Cambria Math"/>
          <w:color w:val="000000"/>
          <w:sz w:val="17"/>
          <w:szCs w:val="17"/>
          <w:lang w:val="fr-BE"/>
        </w:rPr>
        <w:t> </w:t>
      </w:r>
      <w:r w:rsidRPr="00257DE4">
        <w:rPr>
          <w:rFonts w:cs="SeatMetaBold"/>
          <w:color w:val="000000"/>
          <w:sz w:val="17"/>
          <w:szCs w:val="17"/>
          <w:lang w:val="fr-BE"/>
        </w:rPr>
        <w:t>000 ing</w:t>
      </w:r>
      <w:r w:rsidRPr="00257DE4">
        <w:rPr>
          <w:rFonts w:cs="Seat Bcn Black"/>
          <w:color w:val="000000"/>
          <w:sz w:val="17"/>
          <w:szCs w:val="17"/>
          <w:lang w:val="fr-BE"/>
        </w:rPr>
        <w:t>é</w:t>
      </w:r>
      <w:r w:rsidRPr="00257DE4">
        <w:rPr>
          <w:rFonts w:cs="SeatMetaBold"/>
          <w:color w:val="000000"/>
          <w:sz w:val="17"/>
          <w:szCs w:val="17"/>
          <w:lang w:val="fr-BE"/>
        </w:rPr>
        <w:t>nieurs, qui a pour vocation de jouer un r</w:t>
      </w:r>
      <w:r w:rsidRPr="00257DE4">
        <w:rPr>
          <w:rFonts w:cs="Seat Bcn Black"/>
          <w:color w:val="000000"/>
          <w:sz w:val="17"/>
          <w:szCs w:val="17"/>
          <w:lang w:val="fr-BE"/>
        </w:rPr>
        <w:t>ô</w:t>
      </w:r>
      <w:r w:rsidRPr="00257DE4">
        <w:rPr>
          <w:rFonts w:cs="SeatMetaBold"/>
          <w:color w:val="000000"/>
          <w:sz w:val="17"/>
          <w:szCs w:val="17"/>
          <w:lang w:val="fr-BE"/>
        </w:rPr>
        <w:t>le moteur en termes d</w:t>
      </w:r>
      <w:r w:rsidRPr="00257DE4">
        <w:rPr>
          <w:rFonts w:cs="Seat Bcn Black"/>
          <w:color w:val="000000"/>
          <w:sz w:val="17"/>
          <w:szCs w:val="17"/>
          <w:lang w:val="fr-BE"/>
        </w:rPr>
        <w:t>’</w:t>
      </w:r>
      <w:r w:rsidRPr="00257DE4">
        <w:rPr>
          <w:rFonts w:cs="SeatMetaBold"/>
          <w:color w:val="000000"/>
          <w:sz w:val="17"/>
          <w:szCs w:val="17"/>
          <w:lang w:val="fr-BE"/>
        </w:rPr>
        <w:t>innovation pour le premier investisseur industriel en Recherche &amp; Développement d’Espagne. SEAT intègre déjà les dernières technologies en matière de connectivité sur ses véhicules et a mis en marche un processus général de numérisation dans le but de promouvoir la mobilité du futur.</w:t>
      </w:r>
    </w:p>
    <w:sectPr w:rsidR="00336BDB" w:rsidRPr="00257DE4"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6E0E" w:rsidRDefault="00F56E0E" w:rsidP="00B17335">
      <w:pPr>
        <w:spacing w:after="0" w:line="240" w:lineRule="auto"/>
      </w:pPr>
      <w:r>
        <w:separator/>
      </w:r>
    </w:p>
  </w:endnote>
  <w:endnote w:type="continuationSeparator" w:id="0">
    <w:p w:rsidR="00F56E0E" w:rsidRDefault="00F56E0E"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altName w:val="Calibri"/>
    <w:panose1 w:val="00000000000000000000"/>
    <w:charset w:val="00"/>
    <w:family w:val="modern"/>
    <w:notTrueType/>
    <w:pitch w:val="variable"/>
    <w:sig w:usb0="00000003" w:usb1="00000000" w:usb2="00000000" w:usb3="00000000" w:csb0="00000001" w:csb1="00000000"/>
  </w:font>
  <w:font w:name="SeatMetaBold">
    <w:panose1 w:val="00000000000000000000"/>
    <w:charset w:val="00"/>
    <w:family w:val="moder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6E0E" w:rsidRDefault="00F56E0E" w:rsidP="00B17335">
      <w:pPr>
        <w:spacing w:after="0" w:line="240" w:lineRule="auto"/>
      </w:pPr>
      <w:r>
        <w:separator/>
      </w:r>
    </w:p>
  </w:footnote>
  <w:footnote w:type="continuationSeparator" w:id="0">
    <w:p w:rsidR="00F56E0E" w:rsidRDefault="00F56E0E"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E0E"/>
    <w:rsid w:val="00074628"/>
    <w:rsid w:val="001020EB"/>
    <w:rsid w:val="001C5298"/>
    <w:rsid w:val="00257DE4"/>
    <w:rsid w:val="00336BDB"/>
    <w:rsid w:val="003A7940"/>
    <w:rsid w:val="004353BC"/>
    <w:rsid w:val="0043764B"/>
    <w:rsid w:val="00551C87"/>
    <w:rsid w:val="00646CD7"/>
    <w:rsid w:val="00672882"/>
    <w:rsid w:val="008A7CE8"/>
    <w:rsid w:val="00986AEF"/>
    <w:rsid w:val="009A3163"/>
    <w:rsid w:val="00B0693D"/>
    <w:rsid w:val="00B17335"/>
    <w:rsid w:val="00B315BA"/>
    <w:rsid w:val="00B77A7A"/>
    <w:rsid w:val="00BB0C2A"/>
    <w:rsid w:val="00CC72F7"/>
    <w:rsid w:val="00D00EE2"/>
    <w:rsid w:val="00D0605A"/>
    <w:rsid w:val="00DC59C1"/>
    <w:rsid w:val="00F0372F"/>
    <w:rsid w:val="00F56E0E"/>
    <w:rsid w:val="00F809D3"/>
    <w:rsid w:val="00F86E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8B2E3F"/>
  <w15:chartTrackingRefBased/>
  <w15:docId w15:val="{2B063D81-A0F9-47D1-B78E-40C75E694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9A3163"/>
    <w:pPr>
      <w:numPr>
        <w:numId w:val="2"/>
      </w:numPr>
      <w:ind w:left="924" w:hanging="357"/>
    </w:pPr>
    <w:rPr>
      <w:rFonts w:ascii="Seat Bcn Black" w:hAnsi="Seat Bcn Black"/>
      <w:b/>
    </w:rPr>
  </w:style>
  <w:style w:type="character" w:customStyle="1" w:styleId="DeckSEATChar">
    <w:name w:val="Deck SEAT Char"/>
    <w:basedOn w:val="BodySEATChar"/>
    <w:link w:val="DeckSEAT"/>
    <w:rsid w:val="009A3163"/>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1675</Words>
  <Characters>9218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VRANCKX Yannick</dc:creator>
  <cp:keywords/>
  <dc:description/>
  <cp:lastModifiedBy>DE WEERT Dries</cp:lastModifiedBy>
  <cp:revision>2</cp:revision>
  <dcterms:created xsi:type="dcterms:W3CDTF">2017-12-22T07:56:00Z</dcterms:created>
  <dcterms:modified xsi:type="dcterms:W3CDTF">2018-01-09T17:22:00Z</dcterms:modified>
</cp:coreProperties>
</file>